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E3B17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647"/>
        <w:gridCol w:w="1701"/>
        <w:gridCol w:w="1501"/>
      </w:tblGrid>
      <w:tr w:rsidR="00A06425" w:rsidRPr="00A06425" w14:paraId="6D9DD55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06DC14F" w14:textId="1FF887A2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C01889">
              <w:t xml:space="preserve"> </w:t>
            </w:r>
            <w:r w:rsidR="00C01889" w:rsidRPr="00AB3C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 założeń</w:t>
            </w:r>
            <w:r w:rsidR="00C418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projektu pn.</w:t>
            </w:r>
            <w:r w:rsidR="00C01889" w:rsidRPr="00C01889">
              <w:rPr>
                <w:b/>
                <w:bCs/>
              </w:rPr>
              <w:t xml:space="preserve"> </w:t>
            </w:r>
            <w:r w:rsidR="00C01889" w:rsidRPr="00C0188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"</w:t>
            </w:r>
            <w:proofErr w:type="spellStart"/>
            <w:r w:rsidR="00591518" w:rsidRPr="00591518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DigIT</w:t>
            </w:r>
            <w:proofErr w:type="spellEnd"/>
            <w:r w:rsidR="00591518" w:rsidRPr="00591518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- Digitalizacja i rekonstrukcja filmowego archiwum Telewizji Polskiej</w:t>
            </w:r>
            <w:r w:rsidR="00C01889" w:rsidRPr="00C0188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"</w:t>
            </w:r>
            <w:r w:rsidR="0059151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591518" w:rsidRPr="00591518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(wnioskodawca: Minister Kultury i Dziedzictwa Narodowego, beneficjent: Telewizja Polska S.A. w likwidacji)</w:t>
            </w:r>
          </w:p>
        </w:tc>
      </w:tr>
      <w:tr w:rsidR="00A06425" w:rsidRPr="00A06425" w14:paraId="66C0CF6E" w14:textId="77777777" w:rsidTr="00A8124F">
        <w:tc>
          <w:tcPr>
            <w:tcW w:w="562" w:type="dxa"/>
            <w:shd w:val="clear" w:color="auto" w:fill="auto"/>
            <w:vAlign w:val="center"/>
          </w:tcPr>
          <w:p w14:paraId="5B0DEB5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0AD50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9A641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FFFF48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54648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14:paraId="65A0D964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91518" w:rsidRPr="00A06425" w14:paraId="13696F43" w14:textId="77777777" w:rsidTr="00A8124F">
        <w:tc>
          <w:tcPr>
            <w:tcW w:w="562" w:type="dxa"/>
            <w:shd w:val="clear" w:color="auto" w:fill="auto"/>
          </w:tcPr>
          <w:p w14:paraId="7BA39F32" w14:textId="77777777" w:rsidR="00591518" w:rsidRPr="00591518" w:rsidRDefault="00591518" w:rsidP="00591518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F1F3F31" w14:textId="69221F65" w:rsidR="00591518" w:rsidRPr="00591518" w:rsidRDefault="00591518" w:rsidP="0059151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151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CC828B8" w14:textId="4C787E3F" w:rsidR="00591518" w:rsidRDefault="00591518" w:rsidP="0059151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8647" w:type="dxa"/>
            <w:shd w:val="clear" w:color="auto" w:fill="auto"/>
          </w:tcPr>
          <w:p w14:paraId="25CF0698" w14:textId="7A8C08A0" w:rsidR="00591518" w:rsidRPr="008570A4" w:rsidRDefault="00591518" w:rsidP="005915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 w ramach projektu w portalu KRONIK@ będą tylko udostępniane Państwa pliki prezentacyjne wraz z metadanymi czy też instytucja ma zamiar przechowywać kopię zapasową w repozytorium KRONIK@?</w:t>
            </w:r>
          </w:p>
        </w:tc>
        <w:tc>
          <w:tcPr>
            <w:tcW w:w="1701" w:type="dxa"/>
            <w:shd w:val="clear" w:color="auto" w:fill="auto"/>
          </w:tcPr>
          <w:p w14:paraId="138DA638" w14:textId="183F6F4E" w:rsidR="002C069D" w:rsidRDefault="002C069D" w:rsidP="002C069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wyjaśnienie.</w:t>
            </w:r>
          </w:p>
          <w:p w14:paraId="123CB07D" w14:textId="45901BE4" w:rsidR="00591518" w:rsidRDefault="00591518" w:rsidP="005915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1" w:type="dxa"/>
          </w:tcPr>
          <w:p w14:paraId="3D4B78E3" w14:textId="77777777" w:rsidR="00591518" w:rsidRPr="00A06425" w:rsidRDefault="00591518" w:rsidP="0059151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037E" w:rsidRPr="00A06425" w14:paraId="1CD1DB89" w14:textId="77777777" w:rsidTr="00A8124F">
        <w:tc>
          <w:tcPr>
            <w:tcW w:w="562" w:type="dxa"/>
            <w:shd w:val="clear" w:color="auto" w:fill="auto"/>
          </w:tcPr>
          <w:p w14:paraId="74436E2D" w14:textId="77777777" w:rsidR="000B037E" w:rsidRPr="00591518" w:rsidRDefault="000B037E" w:rsidP="00464668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9E6AAE2" w14:textId="7382B74E" w:rsidR="000B037E" w:rsidRPr="000B037E" w:rsidRDefault="002B36DC" w:rsidP="0046466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151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13687BB" w14:textId="5B065A1D" w:rsidR="000B037E" w:rsidRDefault="000B037E" w:rsidP="000B037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 Identyfikacja problemu i potrzeb</w:t>
            </w:r>
          </w:p>
        </w:tc>
        <w:tc>
          <w:tcPr>
            <w:tcW w:w="8647" w:type="dxa"/>
            <w:shd w:val="clear" w:color="auto" w:fill="auto"/>
          </w:tcPr>
          <w:p w14:paraId="2401CC6E" w14:textId="1B4DBE92" w:rsidR="000B037E" w:rsidRPr="000B037E" w:rsidRDefault="000B037E" w:rsidP="002B36D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tabeli interesariuszy jako problem określono </w:t>
            </w:r>
            <w:r w:rsidR="002B36D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między innymi: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="002B36DC" w:rsidRPr="002B36DC">
              <w:rPr>
                <w:rFonts w:ascii="Calibri" w:hAnsi="Calibri" w:cs="Calibri"/>
                <w:color w:val="000000"/>
                <w:sz w:val="22"/>
                <w:szCs w:val="22"/>
              </w:rPr>
              <w:t>ograniczone zasoby kadrowe</w:t>
            </w:r>
            <w:r w:rsidR="002C069D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="002B36D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2B36DC" w:rsidRPr="002B36DC">
              <w:rPr>
                <w:rFonts w:ascii="Calibri" w:hAnsi="Calibri" w:cs="Calibri"/>
                <w:color w:val="000000"/>
                <w:sz w:val="22"/>
                <w:szCs w:val="22"/>
              </w:rPr>
              <w:t>ograniczone zasoby techniczne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”. Takie sformułowanie nie wskazuje problemu, na które odpowiada planowane przedsięwzięcie w odniesieniu do interesariusza.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 kolumnie należy opisać problemy, na które odpowiada planowane przedsięwzięcie w odniesieniu do interesariusza</w:t>
            </w:r>
            <w:r w:rsidR="002C069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5DFAE4E1" w14:textId="549DC51F" w:rsidR="002B36DC" w:rsidRDefault="002B36DC" w:rsidP="002B36D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</w:t>
            </w:r>
            <w:r w:rsidR="002C069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740C53FA" w14:textId="77777777" w:rsidR="000B037E" w:rsidRDefault="000B037E" w:rsidP="004646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1" w:type="dxa"/>
          </w:tcPr>
          <w:p w14:paraId="17FE961F" w14:textId="77777777" w:rsidR="000B037E" w:rsidRPr="00A06425" w:rsidRDefault="000B037E" w:rsidP="004646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36DC" w:rsidRPr="00A06425" w14:paraId="42A8E984" w14:textId="77777777" w:rsidTr="00A8124F">
        <w:tc>
          <w:tcPr>
            <w:tcW w:w="562" w:type="dxa"/>
            <w:shd w:val="clear" w:color="auto" w:fill="auto"/>
          </w:tcPr>
          <w:p w14:paraId="69817EF9" w14:textId="77777777" w:rsidR="002B36DC" w:rsidRPr="00591518" w:rsidRDefault="002B36DC" w:rsidP="00464668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7F0FB63" w14:textId="78BF12CF" w:rsidR="002B36DC" w:rsidRPr="000B037E" w:rsidRDefault="002B36DC" w:rsidP="0046466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151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2E8D224" w14:textId="31EB5043" w:rsidR="002B36DC" w:rsidRDefault="002B36DC" w:rsidP="0046466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 Identyfikacja problemu i potrzeb</w:t>
            </w:r>
          </w:p>
        </w:tc>
        <w:tc>
          <w:tcPr>
            <w:tcW w:w="8647" w:type="dxa"/>
            <w:shd w:val="clear" w:color="auto" w:fill="auto"/>
          </w:tcPr>
          <w:p w14:paraId="6D101D1A" w14:textId="29BA87FE" w:rsidR="002B36DC" w:rsidRDefault="002B36DC" w:rsidP="0046466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liście interesariuszy wskazano interesariusza: „</w:t>
            </w:r>
            <w:r w:rsidRPr="002C069D">
              <w:rPr>
                <w:rFonts w:ascii="Calibri" w:hAnsi="Calibri" w:cs="Calibri"/>
                <w:sz w:val="22"/>
                <w:szCs w:val="22"/>
              </w:rPr>
              <w:t>użytkownicy</w:t>
            </w:r>
            <w:r w:rsidRPr="002B36D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C069D">
              <w:rPr>
                <w:rFonts w:ascii="Calibri" w:hAnsi="Calibri" w:cs="Calibri"/>
                <w:b/>
                <w:bCs/>
                <w:sz w:val="22"/>
                <w:szCs w:val="22"/>
              </w:rPr>
              <w:t>platform</w:t>
            </w:r>
            <w:r w:rsidRPr="002B36DC">
              <w:rPr>
                <w:rFonts w:ascii="Calibri" w:hAnsi="Calibri" w:cs="Calibri"/>
                <w:sz w:val="22"/>
                <w:szCs w:val="22"/>
              </w:rPr>
              <w:t xml:space="preserve"> VOD i serwisów z treściami video</w:t>
            </w:r>
            <w:r>
              <w:rPr>
                <w:rFonts w:ascii="Calibri" w:hAnsi="Calibri" w:cs="Calibri"/>
                <w:sz w:val="22"/>
                <w:szCs w:val="22"/>
              </w:rPr>
              <w:t>”, podczas gdy w kolumnie „szacowana wielkość grupy” użyto określenia: „</w:t>
            </w:r>
            <w:r w:rsidRPr="002B36DC">
              <w:rPr>
                <w:rFonts w:ascii="Calibri" w:hAnsi="Calibri" w:cs="Calibri"/>
                <w:sz w:val="22"/>
                <w:szCs w:val="22"/>
              </w:rPr>
              <w:t>użytkowni</w:t>
            </w:r>
            <w:r>
              <w:rPr>
                <w:rFonts w:ascii="Calibri" w:hAnsi="Calibri" w:cs="Calibri"/>
                <w:sz w:val="22"/>
                <w:szCs w:val="22"/>
              </w:rPr>
              <w:t>cy</w:t>
            </w:r>
            <w:r w:rsidRPr="002B36D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C069D">
              <w:rPr>
                <w:rFonts w:ascii="Calibri" w:hAnsi="Calibri" w:cs="Calibri"/>
                <w:b/>
                <w:bCs/>
                <w:sz w:val="22"/>
                <w:szCs w:val="22"/>
              </w:rPr>
              <w:t>portalu</w:t>
            </w:r>
            <w:r w:rsidRPr="002B36DC">
              <w:rPr>
                <w:rFonts w:ascii="Calibri" w:hAnsi="Calibri" w:cs="Calibri"/>
                <w:sz w:val="22"/>
                <w:szCs w:val="22"/>
              </w:rPr>
              <w:t xml:space="preserve"> vod.tvp.pl</w:t>
            </w:r>
            <w:r w:rsidR="002C069D">
              <w:rPr>
                <w:rFonts w:ascii="Calibri" w:hAnsi="Calibri" w:cs="Calibri"/>
                <w:sz w:val="22"/>
                <w:szCs w:val="22"/>
              </w:rPr>
              <w:t>”</w:t>
            </w:r>
            <w:r>
              <w:rPr>
                <w:rFonts w:ascii="Calibri" w:hAnsi="Calibri" w:cs="Calibri"/>
                <w:sz w:val="22"/>
                <w:szCs w:val="22"/>
              </w:rPr>
              <w:t>, wskazującego na jeden portal.</w:t>
            </w:r>
          </w:p>
          <w:p w14:paraId="198AE855" w14:textId="77777777" w:rsidR="002B36DC" w:rsidRDefault="002B36DC" w:rsidP="00464668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8D28C5E" w14:textId="0D1B457A" w:rsidR="002B36DC" w:rsidRDefault="002B36DC" w:rsidP="0046466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kolumnie „zidentyfikowany problem” należy wymienić w punktach problemy</w:t>
            </w:r>
            <w:r w:rsidRPr="002B36DC">
              <w:rPr>
                <w:rFonts w:ascii="Calibri" w:hAnsi="Calibri" w:cs="Calibri"/>
                <w:sz w:val="22"/>
                <w:szCs w:val="22"/>
              </w:rPr>
              <w:t>, na któr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2B36DC">
              <w:rPr>
                <w:rFonts w:ascii="Calibri" w:hAnsi="Calibri" w:cs="Calibri"/>
                <w:sz w:val="22"/>
                <w:szCs w:val="22"/>
              </w:rPr>
              <w:t xml:space="preserve"> odpowiada planowane przedsięwzięcie w odniesieniu do interesariusza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4A770822" w14:textId="2659D927" w:rsidR="002B36DC" w:rsidRDefault="002B36DC" w:rsidP="002B36D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</w:t>
            </w:r>
            <w:r w:rsidR="002C069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605FAB18" w14:textId="77777777" w:rsidR="002B36DC" w:rsidRDefault="002B36DC" w:rsidP="004646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1" w:type="dxa"/>
          </w:tcPr>
          <w:p w14:paraId="5133935B" w14:textId="77777777" w:rsidR="002B36DC" w:rsidRPr="00A06425" w:rsidRDefault="002B36DC" w:rsidP="004646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35B8" w:rsidRPr="00A06425" w14:paraId="6B1D86A2" w14:textId="77777777" w:rsidTr="00A8124F">
        <w:tc>
          <w:tcPr>
            <w:tcW w:w="562" w:type="dxa"/>
            <w:shd w:val="clear" w:color="auto" w:fill="auto"/>
          </w:tcPr>
          <w:p w14:paraId="30B7A5ED" w14:textId="77777777" w:rsidR="002B35B8" w:rsidRPr="00591518" w:rsidRDefault="002B35B8" w:rsidP="00464668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06544F9" w14:textId="354EA4BC" w:rsidR="002B35B8" w:rsidRPr="00591518" w:rsidRDefault="00376B82" w:rsidP="0046466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151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813D010" w14:textId="5E76E052" w:rsidR="002B35B8" w:rsidRDefault="002B35B8" w:rsidP="002B36D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647" w:type="dxa"/>
            <w:shd w:val="clear" w:color="auto" w:fill="auto"/>
          </w:tcPr>
          <w:p w14:paraId="4B21B3DA" w14:textId="75283E3E" w:rsidR="002B35B8" w:rsidRDefault="002B35B8" w:rsidP="0046466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Dla wskaźnika: „</w:t>
            </w:r>
            <w:r w:rsidR="00376B82" w:rsidRPr="00376B82">
              <w:rPr>
                <w:rFonts w:ascii="Calibri" w:hAnsi="Calibri" w:cs="Calibri"/>
                <w:sz w:val="22"/>
                <w:szCs w:val="22"/>
              </w:rPr>
              <w:t>Użytkownicy nowych i zmodernizowanych publicznych usług, produktów i procesów cyfrowych</w:t>
            </w:r>
            <w:r w:rsidR="00376B82">
              <w:rPr>
                <w:rFonts w:ascii="Calibri" w:hAnsi="Calibri" w:cs="Calibri"/>
                <w:sz w:val="22"/>
                <w:szCs w:val="22"/>
              </w:rPr>
              <w:t>” określono wartość aktualną wynoszącą: „0”, podczas gdy w projekcie będą modyfikowane systemy, zatem wartość aktualna powinna być różna od 0.</w:t>
            </w:r>
          </w:p>
        </w:tc>
        <w:tc>
          <w:tcPr>
            <w:tcW w:w="1701" w:type="dxa"/>
            <w:shd w:val="clear" w:color="auto" w:fill="auto"/>
          </w:tcPr>
          <w:p w14:paraId="5B68A75D" w14:textId="4E97886F" w:rsidR="00376B82" w:rsidRDefault="00376B82" w:rsidP="00376B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</w:t>
            </w:r>
            <w:r w:rsidR="002C069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66FD9B51" w14:textId="77777777" w:rsidR="002B35B8" w:rsidRDefault="002B35B8" w:rsidP="002B35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01" w:type="dxa"/>
          </w:tcPr>
          <w:p w14:paraId="2A3C6C90" w14:textId="77777777" w:rsidR="002B35B8" w:rsidRPr="00A06425" w:rsidRDefault="002B35B8" w:rsidP="004646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36DC" w:rsidRPr="00A06425" w14:paraId="1E5110D4" w14:textId="77777777" w:rsidTr="00A8124F">
        <w:tc>
          <w:tcPr>
            <w:tcW w:w="562" w:type="dxa"/>
            <w:shd w:val="clear" w:color="auto" w:fill="auto"/>
          </w:tcPr>
          <w:p w14:paraId="625FCA01" w14:textId="77777777" w:rsidR="002B36DC" w:rsidRPr="00591518" w:rsidRDefault="002B36DC" w:rsidP="00464668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FD584E6" w14:textId="1A9C6174" w:rsidR="002B36DC" w:rsidRPr="000B037E" w:rsidRDefault="002B35B8" w:rsidP="0046466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151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D581AB0" w14:textId="6B37B768" w:rsidR="002B36DC" w:rsidRPr="002B36DC" w:rsidRDefault="002B36DC" w:rsidP="002B36D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647" w:type="dxa"/>
            <w:shd w:val="clear" w:color="auto" w:fill="auto"/>
          </w:tcPr>
          <w:p w14:paraId="7F0F59B7" w14:textId="77777777" w:rsidR="001A5F80" w:rsidRPr="001A5F80" w:rsidRDefault="002B36DC" w:rsidP="001A5F80">
            <w:pPr>
              <w:rPr>
                <w:rFonts w:ascii="Calibri" w:hAnsi="Calibri" w:cs="Calibri"/>
                <w:sz w:val="22"/>
                <w:szCs w:val="22"/>
              </w:rPr>
            </w:pPr>
            <w:r w:rsidRPr="001A5F80">
              <w:rPr>
                <w:rFonts w:ascii="Calibri" w:hAnsi="Calibri" w:cs="Calibri"/>
                <w:sz w:val="22"/>
                <w:szCs w:val="22"/>
              </w:rPr>
              <w:t>Zgodnie z opisem na wzorze formularza w wierszu „Metoda pomiaru KPI” należy określić:</w:t>
            </w:r>
            <w:r w:rsidR="001A5F80" w:rsidRPr="001A5F80">
              <w:rPr>
                <w:rFonts w:ascii="Calibri" w:hAnsi="Calibri" w:cs="Calibri"/>
                <w:sz w:val="22"/>
                <w:szCs w:val="22"/>
              </w:rPr>
              <w:t>\</w:t>
            </w:r>
          </w:p>
          <w:p w14:paraId="0EA3A469" w14:textId="77777777" w:rsidR="001A5F80" w:rsidRDefault="002B36DC" w:rsidP="001A5F80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1A5F80">
              <w:rPr>
                <w:rFonts w:ascii="Calibri" w:hAnsi="Calibri" w:cs="Calibri"/>
                <w:sz w:val="22"/>
                <w:szCs w:val="22"/>
              </w:rPr>
              <w:t>metodę oraz sposób pomiaru KPI, np. szacunek na podstawie danych zastanych, badanie ewaluacyjne ilościowe, badanie ewaluacyjne jakościowe</w:t>
            </w:r>
          </w:p>
          <w:p w14:paraId="35BAA2F3" w14:textId="77777777" w:rsidR="001A5F80" w:rsidRDefault="002B36DC" w:rsidP="001A5F80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1A5F80">
              <w:rPr>
                <w:rFonts w:ascii="Calibri" w:hAnsi="Calibri" w:cs="Calibri"/>
                <w:sz w:val="22"/>
                <w:szCs w:val="22"/>
              </w:rPr>
              <w:t xml:space="preserve">wskazać źródło danych np. baza danych systemu, BDL GUS, odpowiedzi/opinie interesariuszy, dokumentacja projektowa, raport z realizacji, protokół odbioru systemu, albo inny dokument, który to potwierdzi wartość wskaźnika oraz </w:t>
            </w:r>
          </w:p>
          <w:p w14:paraId="20F3ADE0" w14:textId="228DD1E9" w:rsidR="002B36DC" w:rsidRPr="001A5F80" w:rsidRDefault="002B36DC" w:rsidP="001A5F80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1A5F80">
              <w:rPr>
                <w:rFonts w:ascii="Calibri" w:hAnsi="Calibri" w:cs="Calibri"/>
                <w:sz w:val="22"/>
                <w:szCs w:val="22"/>
              </w:rPr>
              <w:t>częstotliwość pomiaru, np. jednorazowo w dniu zakończenia projektu</w:t>
            </w:r>
            <w:r w:rsidR="002B35B8" w:rsidRPr="001A5F8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A5F80">
              <w:rPr>
                <w:rFonts w:ascii="Calibri" w:hAnsi="Calibri" w:cs="Calibri"/>
                <w:sz w:val="22"/>
                <w:szCs w:val="22"/>
              </w:rPr>
              <w:t>mając na uwadze wykazaną planowaną docelową wartość wskaźnika KPI</w:t>
            </w:r>
            <w:r w:rsidR="002B35B8" w:rsidRPr="001A5F8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B35B8" w:rsidRPr="001A5F80">
              <w:rPr>
                <w:rFonts w:ascii="Calibri" w:hAnsi="Calibri" w:cs="Calibri"/>
                <w:b/>
                <w:bCs/>
                <w:sz w:val="22"/>
                <w:szCs w:val="22"/>
              </w:rPr>
              <w:t>wraz z terminem pomiaru.</w:t>
            </w:r>
          </w:p>
          <w:p w14:paraId="3211A684" w14:textId="77777777" w:rsidR="002B35B8" w:rsidRDefault="002B35B8" w:rsidP="00464668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8048F15" w14:textId="5A4BC12A" w:rsidR="002B35B8" w:rsidRDefault="002B35B8" w:rsidP="0046466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Brakuje określenia metody, źródła</w:t>
            </w:r>
            <w:r w:rsidR="00376B82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częstotliwości pomiaru </w:t>
            </w:r>
            <w:r w:rsidR="00376B82">
              <w:rPr>
                <w:rFonts w:ascii="Calibri" w:hAnsi="Calibri" w:cs="Calibri"/>
                <w:sz w:val="22"/>
                <w:szCs w:val="22"/>
              </w:rPr>
              <w:t xml:space="preserve">i terminu pomiaru </w:t>
            </w:r>
            <w:r>
              <w:rPr>
                <w:rFonts w:ascii="Calibri" w:hAnsi="Calibri" w:cs="Calibri"/>
                <w:sz w:val="22"/>
                <w:szCs w:val="22"/>
              </w:rPr>
              <w:t>dla wskaźnika nr 8.</w:t>
            </w:r>
          </w:p>
        </w:tc>
        <w:tc>
          <w:tcPr>
            <w:tcW w:w="1701" w:type="dxa"/>
            <w:shd w:val="clear" w:color="auto" w:fill="auto"/>
          </w:tcPr>
          <w:p w14:paraId="115C8FCF" w14:textId="0FD08C00" w:rsidR="002B35B8" w:rsidRDefault="002B35B8" w:rsidP="002B35B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Proszę o analizę i korektę opisu założeń</w:t>
            </w:r>
            <w:r w:rsidR="002C069D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31F1D47F" w14:textId="77777777" w:rsidR="002B36DC" w:rsidRDefault="002B36DC" w:rsidP="004646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1" w:type="dxa"/>
          </w:tcPr>
          <w:p w14:paraId="2571EAFF" w14:textId="77777777" w:rsidR="002B36DC" w:rsidRPr="00A06425" w:rsidRDefault="002B36DC" w:rsidP="004646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8124F" w:rsidRPr="00A06425" w14:paraId="67620170" w14:textId="77777777" w:rsidTr="00A8124F">
        <w:tc>
          <w:tcPr>
            <w:tcW w:w="562" w:type="dxa"/>
            <w:shd w:val="clear" w:color="auto" w:fill="auto"/>
          </w:tcPr>
          <w:p w14:paraId="3E29AABF" w14:textId="77777777" w:rsidR="00A8124F" w:rsidRPr="00591518" w:rsidRDefault="00A8124F" w:rsidP="00A8124F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F883D19" w14:textId="39BA857E" w:rsidR="00A8124F" w:rsidRDefault="00A8124F" w:rsidP="00A8124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037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89CCE83" w14:textId="27447F47" w:rsidR="00A8124F" w:rsidRDefault="00A8124F" w:rsidP="00A8124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2.3. Udostępnione informacje sektora publicznego i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zdigitalizowane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zasoby</w:t>
            </w:r>
          </w:p>
        </w:tc>
        <w:tc>
          <w:tcPr>
            <w:tcW w:w="8647" w:type="dxa"/>
            <w:shd w:val="clear" w:color="auto" w:fill="auto"/>
          </w:tcPr>
          <w:p w14:paraId="15DD6300" w14:textId="77777777" w:rsidR="00A8124F" w:rsidRDefault="00A8124F" w:rsidP="00A8124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Niejasny jest zakres digitalizacji oraz udostępniania informacji/zasobów planowany do realizacji w projekcie. Dlatego sugerujemy przeredagowanie zapisów w kolumnie „Rodzaj informacji/zasobu” i uwzględnienie rozróżnienia, np.: </w:t>
            </w:r>
          </w:p>
          <w:p w14:paraId="692BC4EC" w14:textId="77777777" w:rsidR="00A8124F" w:rsidRPr="00D15331" w:rsidRDefault="00A8124F" w:rsidP="00A8124F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Zdigitalizowane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i udostępnione …………..” (jeśli zasób będzie 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i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jednocześnie 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udostępniony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  <w:p w14:paraId="25F505A0" w14:textId="77777777" w:rsidR="00A8124F" w:rsidRPr="00A8124F" w:rsidRDefault="00A8124F" w:rsidP="00A8124F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Udostęnione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 …” (jeśli zasób nie będzie 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ale będzie udostępniony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projekcie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  <w:p w14:paraId="02AB36AF" w14:textId="02C062C7" w:rsidR="00A8124F" w:rsidRPr="00A8124F" w:rsidRDefault="00A8124F" w:rsidP="00A8124F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124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</w:t>
            </w:r>
            <w:proofErr w:type="spellStart"/>
            <w:r w:rsidRPr="00A8124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Zdigitalizowane</w:t>
            </w:r>
            <w:proofErr w:type="spellEnd"/>
            <w:r w:rsidRPr="00A8124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 …” (jeśli zasób będzie </w:t>
            </w:r>
            <w:proofErr w:type="spellStart"/>
            <w:r w:rsidRPr="00A8124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 w:rsidRPr="00A8124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projektu, ale nie będzie udostępniony w pro</w:t>
            </w:r>
            <w:r w:rsidR="00142E9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j</w:t>
            </w:r>
            <w:r w:rsidRPr="00A8124F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ekcie)</w:t>
            </w:r>
          </w:p>
        </w:tc>
        <w:tc>
          <w:tcPr>
            <w:tcW w:w="1701" w:type="dxa"/>
            <w:shd w:val="clear" w:color="auto" w:fill="auto"/>
          </w:tcPr>
          <w:p w14:paraId="7D5D88CC" w14:textId="2E9A8B8E" w:rsidR="00A8124F" w:rsidRDefault="00A8124F" w:rsidP="00A812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501" w:type="dxa"/>
          </w:tcPr>
          <w:p w14:paraId="08560748" w14:textId="77777777" w:rsidR="00A8124F" w:rsidRPr="00A06425" w:rsidRDefault="00A8124F" w:rsidP="00A812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6B82" w:rsidRPr="00A06425" w14:paraId="512F9E12" w14:textId="77777777" w:rsidTr="00A8124F">
        <w:tc>
          <w:tcPr>
            <w:tcW w:w="562" w:type="dxa"/>
            <w:shd w:val="clear" w:color="auto" w:fill="auto"/>
          </w:tcPr>
          <w:p w14:paraId="5BD39560" w14:textId="77777777" w:rsidR="00376B82" w:rsidRPr="00591518" w:rsidRDefault="00376B82" w:rsidP="00376B82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F166954" w14:textId="2806FDDD" w:rsidR="00376B82" w:rsidRDefault="00376B82" w:rsidP="00376B8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037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9D3931B" w14:textId="110449C7" w:rsidR="00376B82" w:rsidRDefault="002237C0" w:rsidP="00376B8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2.3. Udostępnione informacje sektora publicznego i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zdigitalizowane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zasoby</w:t>
            </w:r>
          </w:p>
        </w:tc>
        <w:tc>
          <w:tcPr>
            <w:tcW w:w="8647" w:type="dxa"/>
            <w:shd w:val="clear" w:color="auto" w:fill="auto"/>
          </w:tcPr>
          <w:p w14:paraId="2C091828" w14:textId="77777777" w:rsidR="002237C0" w:rsidRPr="002237C0" w:rsidRDefault="002237C0" w:rsidP="00376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37C0">
              <w:rPr>
                <w:rFonts w:asciiTheme="minorHAnsi" w:hAnsiTheme="minorHAnsi" w:cstheme="minorHAnsi"/>
                <w:sz w:val="22"/>
                <w:szCs w:val="22"/>
              </w:rPr>
              <w:t xml:space="preserve">Wykazana nazwa </w:t>
            </w:r>
            <w:proofErr w:type="spellStart"/>
            <w:r w:rsidRPr="002237C0">
              <w:rPr>
                <w:rFonts w:asciiTheme="minorHAnsi" w:hAnsiTheme="minorHAnsi" w:cstheme="minorHAnsi"/>
                <w:sz w:val="22"/>
                <w:szCs w:val="22"/>
              </w:rPr>
              <w:t>zdigitalizowanego</w:t>
            </w:r>
            <w:proofErr w:type="spellEnd"/>
            <w:r w:rsidRPr="002237C0">
              <w:rPr>
                <w:rFonts w:asciiTheme="minorHAnsi" w:hAnsiTheme="minorHAnsi" w:cstheme="minorHAnsi"/>
                <w:sz w:val="22"/>
                <w:szCs w:val="22"/>
              </w:rPr>
              <w:t xml:space="preserve"> zasobu:</w:t>
            </w:r>
          </w:p>
          <w:p w14:paraId="05ECCAC3" w14:textId="77777777" w:rsidR="002237C0" w:rsidRPr="002237C0" w:rsidRDefault="002237C0" w:rsidP="002237C0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237C0">
              <w:rPr>
                <w:rFonts w:asciiTheme="minorHAnsi" w:hAnsiTheme="minorHAnsi" w:cstheme="minorHAnsi"/>
                <w:sz w:val="22"/>
                <w:szCs w:val="22"/>
              </w:rPr>
              <w:t xml:space="preserve">„Materiały telewizyjne i filmowe znajdujące się archiwach TVP S.A. m.in.: filmy fabularne i dokumentalne, seriale, cykle telewizyjne” </w:t>
            </w:r>
          </w:p>
          <w:p w14:paraId="07163908" w14:textId="77777777" w:rsidR="002237C0" w:rsidRPr="002237C0" w:rsidRDefault="002237C0" w:rsidP="002237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37C0">
              <w:rPr>
                <w:rFonts w:asciiTheme="minorHAnsi" w:hAnsiTheme="minorHAnsi" w:cstheme="minorHAnsi"/>
                <w:sz w:val="22"/>
                <w:szCs w:val="22"/>
              </w:rPr>
              <w:t xml:space="preserve">jest </w:t>
            </w:r>
            <w:r w:rsidRPr="002237C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bardzo zbliżona</w:t>
            </w:r>
            <w:r w:rsidRPr="002237C0">
              <w:rPr>
                <w:rFonts w:asciiTheme="minorHAnsi" w:hAnsiTheme="minorHAnsi" w:cstheme="minorHAnsi"/>
                <w:sz w:val="22"/>
                <w:szCs w:val="22"/>
              </w:rPr>
              <w:t xml:space="preserve"> do nazwy wdrożonego produktu wykazanego w zrealizowanym projekcie pn. „</w:t>
            </w:r>
            <w:r w:rsidRPr="002237C0">
              <w:rPr>
                <w:rFonts w:asciiTheme="minorHAnsi" w:hAnsiTheme="minorHAnsi" w:cstheme="minorHAnsi"/>
                <w:b/>
                <w:sz w:val="22"/>
                <w:szCs w:val="22"/>
              </w:rPr>
              <w:t>Digitalizacja Polskiej Szkoły Telewizyjnej i Filmowej z Archiwum TVP S.A”</w:t>
            </w:r>
            <w:r w:rsidRPr="002237C0">
              <w:rPr>
                <w:rFonts w:asciiTheme="minorHAnsi" w:hAnsiTheme="minorHAnsi" w:cstheme="minorHAnsi"/>
                <w:sz w:val="22"/>
                <w:szCs w:val="22"/>
              </w:rPr>
              <w:t xml:space="preserve"> tj.</w:t>
            </w:r>
            <w:r w:rsidR="00376B82" w:rsidRPr="002237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3C804F6" w14:textId="62BD5912" w:rsidR="00376B82" w:rsidRPr="002237C0" w:rsidRDefault="00376B82" w:rsidP="00376B82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237C0">
              <w:rPr>
                <w:rFonts w:asciiTheme="minorHAnsi" w:hAnsiTheme="minorHAnsi" w:cstheme="minorHAnsi"/>
                <w:sz w:val="22"/>
                <w:szCs w:val="22"/>
              </w:rPr>
              <w:t>„Materiały telewizyjne i filmowe z archiwum TVP S.A. m.in.: filmy fabularne, filmy dokumentalne, seriale, teatry telewizji”</w:t>
            </w:r>
            <w:r w:rsidR="002237C0" w:rsidRPr="002237C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4BF599C" w14:textId="3C9392CB" w:rsidR="00376B82" w:rsidRPr="008570A4" w:rsidRDefault="00376B82" w:rsidP="00376B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37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Należy wyraźnie wskazać różnice, udowadniające niepowielanie zakresu</w:t>
            </w:r>
            <w:r w:rsidR="002237C0" w:rsidRPr="002237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projektu</w:t>
            </w:r>
            <w:r w:rsidRPr="002237C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 Nazwa produktu powinna zostać zmieniona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14:paraId="7BDD979A" w14:textId="5FEC63F0" w:rsidR="00376B82" w:rsidRDefault="00376B82" w:rsidP="00376B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2C069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14:paraId="7F0DD84A" w14:textId="77777777" w:rsidR="00376B82" w:rsidRPr="00A06425" w:rsidRDefault="00376B82" w:rsidP="00376B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3F6A" w:rsidRPr="00A06425" w14:paraId="1EB36BB8" w14:textId="77777777" w:rsidTr="00A8124F">
        <w:tc>
          <w:tcPr>
            <w:tcW w:w="562" w:type="dxa"/>
            <w:shd w:val="clear" w:color="auto" w:fill="auto"/>
          </w:tcPr>
          <w:p w14:paraId="0DE2A3B4" w14:textId="6E5FCBFD" w:rsidR="00F83F6A" w:rsidRPr="00591518" w:rsidRDefault="00F83F6A" w:rsidP="00F83F6A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AAEE3B7" w14:textId="2F112DD9" w:rsidR="00F83F6A" w:rsidRPr="00A06425" w:rsidRDefault="00F83F6A" w:rsidP="00F83F6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262CD95" w14:textId="6BDDD811" w:rsidR="00F83F6A" w:rsidRPr="007B7EA6" w:rsidRDefault="00F83F6A" w:rsidP="00F83F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2.4. Produkty końcowe projektu</w:t>
            </w:r>
          </w:p>
        </w:tc>
        <w:tc>
          <w:tcPr>
            <w:tcW w:w="8647" w:type="dxa"/>
            <w:shd w:val="clear" w:color="auto" w:fill="auto"/>
          </w:tcPr>
          <w:p w14:paraId="270B5DF8" w14:textId="37C80563" w:rsidR="00F83F6A" w:rsidRPr="008570A4" w:rsidRDefault="00F83F6A" w:rsidP="00F83F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70A4">
              <w:rPr>
                <w:rFonts w:asciiTheme="minorHAnsi" w:hAnsiTheme="minorHAnsi" w:cstheme="minorHAnsi"/>
                <w:sz w:val="22"/>
                <w:szCs w:val="22"/>
              </w:rPr>
              <w:t>Należy wymienić sformułowaną jednoznacznie i precyzyjnie nazwę produktu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570A4">
              <w:rPr>
                <w:rFonts w:asciiTheme="minorHAnsi" w:hAnsiTheme="minorHAnsi" w:cstheme="minorHAnsi"/>
                <w:sz w:val="22"/>
                <w:szCs w:val="22"/>
              </w:rPr>
              <w:t>specjalistycznego projektu, do któr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8570A4">
              <w:rPr>
                <w:rFonts w:asciiTheme="minorHAnsi" w:hAnsiTheme="minorHAnsi" w:cstheme="minorHAnsi"/>
                <w:sz w:val="22"/>
                <w:szCs w:val="22"/>
              </w:rPr>
              <w:t xml:space="preserve"> należ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8570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A20CAAF" w14:textId="77777777" w:rsidR="00F83F6A" w:rsidRPr="005606D0" w:rsidRDefault="00F83F6A" w:rsidP="00F83F6A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606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„Modyfikacja</w:t>
            </w:r>
            <w:r w:rsidRPr="005606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606D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Platformy tvp.vod.pl” o moduł…</w:t>
            </w:r>
          </w:p>
          <w:p w14:paraId="570C8260" w14:textId="77777777" w:rsidR="00F83F6A" w:rsidRPr="003D432F" w:rsidRDefault="00F83F6A" w:rsidP="00F83F6A">
            <w:pPr>
              <w:pStyle w:val="Akapitzlist"/>
              <w:numPr>
                <w:ilvl w:val="0"/>
                <w:numId w:val="1"/>
              </w:numPr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606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„Modyfikacja Rekonstrukcji A/V” </w:t>
            </w:r>
            <w:r w:rsidRPr="003D43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 moduł…</w:t>
            </w:r>
          </w:p>
          <w:p w14:paraId="4CDAD470" w14:textId="77777777" w:rsidR="00F83F6A" w:rsidRPr="00464668" w:rsidRDefault="00F83F6A" w:rsidP="00F83F6A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915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„Materiały informacyjno-promocyjne”</w:t>
            </w:r>
          </w:p>
          <w:p w14:paraId="7C797237" w14:textId="77777777" w:rsidR="00F83F6A" w:rsidRPr="00376B82" w:rsidRDefault="00F83F6A" w:rsidP="00F83F6A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„Raport z testów wydajności”</w:t>
            </w:r>
          </w:p>
          <w:p w14:paraId="439DA8C0" w14:textId="7206456C" w:rsidR="00F83F6A" w:rsidRPr="00376B82" w:rsidRDefault="00F83F6A" w:rsidP="00F83F6A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„Raport z testów UX”</w:t>
            </w:r>
          </w:p>
          <w:p w14:paraId="1B79ECC0" w14:textId="77777777" w:rsidR="00F83F6A" w:rsidRDefault="00F83F6A" w:rsidP="00F83F6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758866" w14:textId="4D168837" w:rsidR="00F83F6A" w:rsidRPr="00376B82" w:rsidRDefault="00F83F6A" w:rsidP="00F83F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Wymieniono produkt: „</w:t>
            </w:r>
            <w:r w:rsidRPr="00376B82">
              <w:rPr>
                <w:rFonts w:asciiTheme="minorHAnsi" w:hAnsiTheme="minorHAnsi" w:cstheme="minorHAnsi"/>
                <w:sz w:val="22"/>
                <w:szCs w:val="22"/>
              </w:rPr>
              <w:t xml:space="preserve">utworzenie bazy danych z metadanymi dla obiektów </w:t>
            </w:r>
            <w:proofErr w:type="spellStart"/>
            <w:r w:rsidRPr="00376B82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376B82">
              <w:rPr>
                <w:rFonts w:asciiTheme="minorHAnsi" w:hAnsiTheme="minorHAnsi" w:cstheme="minorHAnsi"/>
                <w:sz w:val="22"/>
                <w:szCs w:val="22"/>
              </w:rPr>
              <w:t xml:space="preserve"> w projekc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ie”, który powinien zostać przeniesiony do punktu 2.3.</w:t>
            </w:r>
          </w:p>
        </w:tc>
        <w:tc>
          <w:tcPr>
            <w:tcW w:w="1701" w:type="dxa"/>
            <w:shd w:val="clear" w:color="auto" w:fill="auto"/>
          </w:tcPr>
          <w:p w14:paraId="1EFE7E88" w14:textId="7511EED7" w:rsidR="00F83F6A" w:rsidRPr="00A06425" w:rsidRDefault="00F83F6A" w:rsidP="00F83F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52323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14:paraId="2448FA34" w14:textId="77777777" w:rsidR="00F83F6A" w:rsidRPr="00A06425" w:rsidRDefault="00F83F6A" w:rsidP="00F83F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7C0" w:rsidRPr="00A06425" w14:paraId="4F85C1E6" w14:textId="77777777" w:rsidTr="00A8124F">
        <w:tc>
          <w:tcPr>
            <w:tcW w:w="562" w:type="dxa"/>
            <w:shd w:val="clear" w:color="auto" w:fill="auto"/>
          </w:tcPr>
          <w:p w14:paraId="7DF30C0C" w14:textId="77777777" w:rsidR="002237C0" w:rsidRPr="00591518" w:rsidRDefault="002237C0" w:rsidP="002237C0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02213BB" w14:textId="2177B772" w:rsidR="002237C0" w:rsidRDefault="002237C0" w:rsidP="002237C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037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65BD203" w14:textId="08C55E91" w:rsidR="002237C0" w:rsidRDefault="002237C0" w:rsidP="002237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Kamienie milowe</w:t>
            </w:r>
          </w:p>
        </w:tc>
        <w:tc>
          <w:tcPr>
            <w:tcW w:w="8647" w:type="dxa"/>
            <w:shd w:val="clear" w:color="auto" w:fill="auto"/>
          </w:tcPr>
          <w:p w14:paraId="6B949846" w14:textId="16C9A576" w:rsidR="002237C0" w:rsidRDefault="002237C0" w:rsidP="002237C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Kiedy planowana jest migracja zasobów do portalu KRONIK@? Rekomendujemy dopisanie migracji zasobów do portalu KRONIK@ w kamieniach milowych.</w:t>
            </w:r>
          </w:p>
        </w:tc>
        <w:tc>
          <w:tcPr>
            <w:tcW w:w="1701" w:type="dxa"/>
            <w:shd w:val="clear" w:color="auto" w:fill="auto"/>
          </w:tcPr>
          <w:p w14:paraId="3EA2B7CE" w14:textId="50DD6FF7" w:rsidR="002237C0" w:rsidRPr="002D4831" w:rsidRDefault="002237C0" w:rsidP="002237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501" w:type="dxa"/>
          </w:tcPr>
          <w:p w14:paraId="037235C7" w14:textId="77777777" w:rsidR="002237C0" w:rsidRPr="00A06425" w:rsidRDefault="002237C0" w:rsidP="002237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7C0" w:rsidRPr="00A06425" w14:paraId="336E1CA1" w14:textId="77777777" w:rsidTr="00A8124F">
        <w:tc>
          <w:tcPr>
            <w:tcW w:w="562" w:type="dxa"/>
            <w:shd w:val="clear" w:color="auto" w:fill="auto"/>
          </w:tcPr>
          <w:p w14:paraId="07F1C586" w14:textId="77777777" w:rsidR="002237C0" w:rsidRPr="00591518" w:rsidRDefault="002237C0" w:rsidP="002237C0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1334F30" w14:textId="4B448191" w:rsidR="002237C0" w:rsidRPr="00591518" w:rsidRDefault="002237C0" w:rsidP="002237C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871D668" w14:textId="31864F32" w:rsidR="002237C0" w:rsidRPr="000B037E" w:rsidRDefault="002237C0" w:rsidP="002237C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4.2 Wykaz poszczególnych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>pozycji kosztowych</w:t>
            </w:r>
          </w:p>
        </w:tc>
        <w:tc>
          <w:tcPr>
            <w:tcW w:w="8647" w:type="dxa"/>
            <w:shd w:val="clear" w:color="auto" w:fill="auto"/>
          </w:tcPr>
          <w:p w14:paraId="7599DA64" w14:textId="2982644B" w:rsidR="002237C0" w:rsidRDefault="002237C0" w:rsidP="002237C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W opisie założeń nie wyszczególniono kosztów w pozycji „Wydajność rozwiązań” - należy wykazać testy wydajnościowe.</w:t>
            </w:r>
          </w:p>
          <w:p w14:paraId="123B11D3" w14:textId="77777777" w:rsidR="002237C0" w:rsidRDefault="002237C0" w:rsidP="002237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7F278E69" w14:textId="4C04AC49" w:rsidR="002237C0" w:rsidRDefault="002237C0" w:rsidP="002237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4831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14:paraId="2B8F4C47" w14:textId="77777777" w:rsidR="002237C0" w:rsidRPr="00A06425" w:rsidRDefault="002237C0" w:rsidP="002237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7C0" w:rsidRPr="00A06425" w14:paraId="76CC540C" w14:textId="77777777" w:rsidTr="00A8124F">
        <w:tc>
          <w:tcPr>
            <w:tcW w:w="562" w:type="dxa"/>
            <w:shd w:val="clear" w:color="auto" w:fill="auto"/>
          </w:tcPr>
          <w:p w14:paraId="6438289D" w14:textId="6C21A583" w:rsidR="002237C0" w:rsidRPr="00591518" w:rsidRDefault="002237C0" w:rsidP="002237C0">
            <w:pPr>
              <w:pStyle w:val="Akapitzlist"/>
              <w:numPr>
                <w:ilvl w:val="0"/>
                <w:numId w:val="2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97B06C5" w14:textId="01AF5B14" w:rsidR="002237C0" w:rsidRPr="00A06425" w:rsidRDefault="002237C0" w:rsidP="002237C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5FBF9772" w14:textId="70887A51" w:rsidR="002237C0" w:rsidRPr="00A06425" w:rsidRDefault="002237C0" w:rsidP="002237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4831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8647" w:type="dxa"/>
            <w:shd w:val="clear" w:color="auto" w:fill="auto"/>
          </w:tcPr>
          <w:p w14:paraId="5421CF1F" w14:textId="70B590DA" w:rsidR="002237C0" w:rsidRPr="00591518" w:rsidRDefault="002237C0" w:rsidP="002237C0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D483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W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l</w:t>
            </w:r>
            <w:r w:rsidRPr="002D483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iście systemów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oraz w liście przepływów </w:t>
            </w:r>
            <w:r w:rsidRPr="002D483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 kolumnie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2D483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„Nazw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</w:t>
            </w:r>
            <w:r w:rsidRPr="002D483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systemu” należy zaprezentować skrótowiec lub ew. nazwę systemu teleinformatycznego zgodnie z wykazaną na diagramie kooperacji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aplikacji.</w:t>
            </w:r>
          </w:p>
        </w:tc>
        <w:tc>
          <w:tcPr>
            <w:tcW w:w="1701" w:type="dxa"/>
            <w:shd w:val="clear" w:color="auto" w:fill="auto"/>
          </w:tcPr>
          <w:p w14:paraId="3013C8E1" w14:textId="6A5241DC" w:rsidR="002237C0" w:rsidRPr="00A06425" w:rsidRDefault="002237C0" w:rsidP="002237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4831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14:paraId="020E39CE" w14:textId="77777777" w:rsidR="002237C0" w:rsidRPr="00A06425" w:rsidRDefault="002237C0" w:rsidP="002237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E76AA4" w14:textId="77777777" w:rsidR="00C64B1B" w:rsidRDefault="00C64B1B" w:rsidP="00591518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5F960" w14:textId="77777777" w:rsidR="007C4060" w:rsidRDefault="007C4060" w:rsidP="00A8124F">
      <w:r>
        <w:separator/>
      </w:r>
    </w:p>
  </w:endnote>
  <w:endnote w:type="continuationSeparator" w:id="0">
    <w:p w14:paraId="30A49BA7" w14:textId="77777777" w:rsidR="007C4060" w:rsidRDefault="007C4060" w:rsidP="00A81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5483519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F47F3DE" w14:textId="0D8BE6A8" w:rsidR="00A8124F" w:rsidRPr="00A8124F" w:rsidRDefault="00A8124F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8124F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A812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A812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A812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A812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A812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A8124F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A812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A812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A812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A812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A812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FEFF73" w14:textId="77777777" w:rsidR="00A8124F" w:rsidRDefault="00A812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92CFB" w14:textId="77777777" w:rsidR="007C4060" w:rsidRDefault="007C4060" w:rsidP="00A8124F">
      <w:r>
        <w:separator/>
      </w:r>
    </w:p>
  </w:footnote>
  <w:footnote w:type="continuationSeparator" w:id="0">
    <w:p w14:paraId="3434B6E4" w14:textId="77777777" w:rsidR="007C4060" w:rsidRDefault="007C4060" w:rsidP="00A81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E199C"/>
    <w:multiLevelType w:val="hybridMultilevel"/>
    <w:tmpl w:val="59882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06DBA"/>
    <w:multiLevelType w:val="hybridMultilevel"/>
    <w:tmpl w:val="3326C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72B5E"/>
    <w:multiLevelType w:val="hybridMultilevel"/>
    <w:tmpl w:val="D30281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BD2D76"/>
    <w:multiLevelType w:val="hybridMultilevel"/>
    <w:tmpl w:val="7F4CF5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2E2004"/>
    <w:multiLevelType w:val="hybridMultilevel"/>
    <w:tmpl w:val="E35015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2261C5"/>
    <w:multiLevelType w:val="hybridMultilevel"/>
    <w:tmpl w:val="29A4EC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3F431F"/>
    <w:multiLevelType w:val="hybridMultilevel"/>
    <w:tmpl w:val="C28E71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87276287">
    <w:abstractNumId w:val="6"/>
  </w:num>
  <w:num w:numId="2" w16cid:durableId="1842770091">
    <w:abstractNumId w:val="2"/>
  </w:num>
  <w:num w:numId="3" w16cid:durableId="340813153">
    <w:abstractNumId w:val="1"/>
  </w:num>
  <w:num w:numId="4" w16cid:durableId="774909974">
    <w:abstractNumId w:val="0"/>
  </w:num>
  <w:num w:numId="5" w16cid:durableId="1820346501">
    <w:abstractNumId w:val="4"/>
  </w:num>
  <w:num w:numId="6" w16cid:durableId="1338727378">
    <w:abstractNumId w:val="3"/>
  </w:num>
  <w:num w:numId="7" w16cid:durableId="17950966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4264D"/>
    <w:rsid w:val="000B037E"/>
    <w:rsid w:val="00140BE8"/>
    <w:rsid w:val="00142E9F"/>
    <w:rsid w:val="0019648E"/>
    <w:rsid w:val="001A5F80"/>
    <w:rsid w:val="002237C0"/>
    <w:rsid w:val="002715B2"/>
    <w:rsid w:val="002B35B8"/>
    <w:rsid w:val="002B36DC"/>
    <w:rsid w:val="002C069D"/>
    <w:rsid w:val="003124D1"/>
    <w:rsid w:val="00376B82"/>
    <w:rsid w:val="003A1B65"/>
    <w:rsid w:val="003B4105"/>
    <w:rsid w:val="00423B0A"/>
    <w:rsid w:val="00464668"/>
    <w:rsid w:val="004D086F"/>
    <w:rsid w:val="0052323E"/>
    <w:rsid w:val="00591518"/>
    <w:rsid w:val="005C3E8A"/>
    <w:rsid w:val="005F6527"/>
    <w:rsid w:val="006705EC"/>
    <w:rsid w:val="006E16E9"/>
    <w:rsid w:val="007B7EA6"/>
    <w:rsid w:val="007C4060"/>
    <w:rsid w:val="00807385"/>
    <w:rsid w:val="0083568B"/>
    <w:rsid w:val="00944932"/>
    <w:rsid w:val="00957E5D"/>
    <w:rsid w:val="009E3CA4"/>
    <w:rsid w:val="009E5FDB"/>
    <w:rsid w:val="00A06425"/>
    <w:rsid w:val="00A8124F"/>
    <w:rsid w:val="00AB3CB5"/>
    <w:rsid w:val="00AC7796"/>
    <w:rsid w:val="00B871B6"/>
    <w:rsid w:val="00C01889"/>
    <w:rsid w:val="00C41861"/>
    <w:rsid w:val="00C5148B"/>
    <w:rsid w:val="00C64B1B"/>
    <w:rsid w:val="00CB6487"/>
    <w:rsid w:val="00CD5EB0"/>
    <w:rsid w:val="00D671F6"/>
    <w:rsid w:val="00E14C33"/>
    <w:rsid w:val="00E82790"/>
    <w:rsid w:val="00F83F6A"/>
    <w:rsid w:val="00FB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17A7D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591518"/>
    <w:pPr>
      <w:ind w:left="720"/>
      <w:contextualSpacing/>
    </w:p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591518"/>
    <w:rPr>
      <w:sz w:val="24"/>
      <w:szCs w:val="24"/>
    </w:rPr>
  </w:style>
  <w:style w:type="paragraph" w:styleId="Nagwek">
    <w:name w:val="header"/>
    <w:basedOn w:val="Normalny"/>
    <w:link w:val="NagwekZnak"/>
    <w:rsid w:val="00A81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8124F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81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12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14</cp:revision>
  <dcterms:created xsi:type="dcterms:W3CDTF">2024-11-21T10:34:00Z</dcterms:created>
  <dcterms:modified xsi:type="dcterms:W3CDTF">2024-11-26T13:45:00Z</dcterms:modified>
</cp:coreProperties>
</file>